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26E8F9" wp14:paraId="57103702" wp14:textId="55849C4A">
      <w:pPr>
        <w:pStyle w:val="Heading1"/>
        <w:spacing w:before="0" w:beforeAutospacing="off" w:after="322" w:afterAutospacing="off"/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48"/>
          <w:szCs w:val="48"/>
          <w:lang w:val="da-DK"/>
        </w:rPr>
        <w:t>Welcome to Helsingør: Crew Information &amp; Guide</w:t>
      </w:r>
    </w:p>
    <w:p xmlns:wp14="http://schemas.microsoft.com/office/word/2010/wordml" w:rsidP="7826E8F9" wp14:paraId="619C438B" wp14:textId="3C84B1B6">
      <w:pPr>
        <w:spacing w:before="0" w:beforeAutospacing="off" w:after="240" w:afterAutospacing="off"/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Welcome to Port of Helsingør!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Everything in Helsingør is within short walking distance of the quay and tender pier. Whether you are looking to explore local history with free admission, unwind with fast Wi-Fi away from cruise guests, grab a bite to eat, or pick up everyday essentials, this guide has you covered. </w:t>
      </w:r>
    </w:p>
    <w:p xmlns:wp14="http://schemas.microsoft.com/office/word/2010/wordml" w:rsidP="7826E8F9" wp14:paraId="46EBE295" wp14:textId="51ACB31E">
      <w:pPr>
        <w:pStyle w:val="Heading2"/>
        <w:spacing w:before="0" w:beforeAutospacing="off" w:after="299" w:afterAutospacing="off"/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Free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Admission &amp;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Cultural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Sights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for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Crew</w:t>
      </w:r>
    </w:p>
    <w:p xmlns:wp14="http://schemas.microsoft.com/office/word/2010/wordml" w:rsidP="7826E8F9" wp14:paraId="0924B25F" wp14:textId="683F7AB1">
      <w:pPr>
        <w:spacing w:before="0" w:beforeAutospacing="off" w:after="240" w:afterAutospacing="off"/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Visiting crew members receive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free admission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across key cultural and maritime attractions. Simply show your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valid crew / employee ID card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at the entrance: 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370"/>
        <w:gridCol w:w="3046"/>
        <w:gridCol w:w="1965"/>
        <w:gridCol w:w="1634"/>
      </w:tblGrid>
      <w:tr w:rsidR="7826E8F9" w:rsidTr="7826E8F9" w14:paraId="0CBE2A74">
        <w:trPr>
          <w:trHeight w:val="300"/>
        </w:trPr>
        <w:tc>
          <w:tcPr>
            <w:tcW w:w="237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06A3F088" w14:textId="4460CB56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Attraction</w:t>
            </w:r>
          </w:p>
        </w:tc>
        <w:tc>
          <w:tcPr>
            <w:tcW w:w="3046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1D50DC50" w14:textId="2EE4308C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What It Is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0D23B1F3" w14:textId="3E86962E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Distance from Pier</w:t>
            </w:r>
          </w:p>
        </w:tc>
        <w:tc>
          <w:tcPr>
            <w:tcW w:w="1634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4E9F44AB" w14:textId="5C7FD7BB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Crew Offer</w:t>
            </w:r>
          </w:p>
        </w:tc>
      </w:tr>
      <w:tr w:rsidR="7826E8F9" w:rsidTr="7826E8F9" w14:paraId="7D5CAB5B">
        <w:trPr>
          <w:trHeight w:val="300"/>
        </w:trPr>
        <w:tc>
          <w:tcPr>
            <w:tcW w:w="237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5044FF1E" w14:textId="4E97196C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Kronborg Castle</w:t>
            </w:r>
          </w:p>
        </w:tc>
        <w:tc>
          <w:tcPr>
            <w:tcW w:w="3046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74D94B7A" w14:textId="7A26669A">
            <w:pPr>
              <w:spacing w:before="0" w:beforeAutospacing="off" w:after="0" w:afterAutospacing="off"/>
            </w:pPr>
            <w:r w:rsidR="7826E8F9">
              <w:rPr/>
              <w:t xml:space="preserve">Shakespeare’s famous Hamlet castle &amp; UNESCO World Heritage site 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25FE8595" w14:textId="74270A6E">
            <w:pPr>
              <w:spacing w:before="0" w:beforeAutospacing="off" w:after="0" w:afterAutospacing="off"/>
            </w:pPr>
            <w:r w:rsidR="7826E8F9">
              <w:rPr/>
              <w:t xml:space="preserve">700 m (2,300 ft) </w:t>
            </w:r>
          </w:p>
        </w:tc>
        <w:tc>
          <w:tcPr>
            <w:tcW w:w="1634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5D063F73" w14:textId="76876F9A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Free Admission</w:t>
            </w:r>
          </w:p>
        </w:tc>
      </w:tr>
      <w:tr w:rsidR="7826E8F9" w:rsidTr="7826E8F9" w14:paraId="2E486D95">
        <w:trPr>
          <w:trHeight w:val="300"/>
        </w:trPr>
        <w:tc>
          <w:tcPr>
            <w:tcW w:w="237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784593A5" w14:textId="0B6315B1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M/S Maritime Museum of Denmark</w:t>
            </w:r>
          </w:p>
        </w:tc>
        <w:tc>
          <w:tcPr>
            <w:tcW w:w="3046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0FFA1140" w14:textId="672D617D">
            <w:pPr>
              <w:spacing w:before="0" w:beforeAutospacing="off" w:after="0" w:afterAutospacing="off"/>
            </w:pPr>
            <w:r w:rsidR="7826E8F9">
              <w:rPr/>
              <w:t xml:space="preserve">Award-winning underground museum built inside an old dry dock 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62907524" w14:textId="0F8D96CC">
            <w:pPr>
              <w:spacing w:before="0" w:beforeAutospacing="off" w:after="0" w:afterAutospacing="off"/>
            </w:pPr>
            <w:r w:rsidR="7826E8F9">
              <w:rPr/>
              <w:t xml:space="preserve">500 m (1,700 ft) </w:t>
            </w:r>
          </w:p>
        </w:tc>
        <w:tc>
          <w:tcPr>
            <w:tcW w:w="1634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2962AF6B" w14:textId="51780CEA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Free Admission</w:t>
            </w:r>
          </w:p>
        </w:tc>
      </w:tr>
      <w:tr w:rsidR="7826E8F9" w:rsidTr="7826E8F9" w14:paraId="5EC2DAD0">
        <w:trPr>
          <w:trHeight w:val="300"/>
        </w:trPr>
        <w:tc>
          <w:tcPr>
            <w:tcW w:w="237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36C333EE" w14:textId="443D5BCA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Shipyard Museum (</w:t>
            </w:r>
            <w:r w:rsidRPr="7826E8F9" w:rsidR="7826E8F9">
              <w:rPr>
                <w:b w:val="1"/>
                <w:bCs w:val="1"/>
                <w:i w:val="1"/>
                <w:iCs w:val="1"/>
              </w:rPr>
              <w:t>Værftsmuseet</w:t>
            </w:r>
            <w:r w:rsidRPr="7826E8F9" w:rsidR="7826E8F9">
              <w:rPr>
                <w:b w:val="1"/>
                <w:bCs w:val="1"/>
              </w:rPr>
              <w:t>)</w:t>
            </w:r>
          </w:p>
        </w:tc>
        <w:tc>
          <w:tcPr>
            <w:tcW w:w="3046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51A7EFA6" w14:textId="616DA3AE">
            <w:pPr>
              <w:spacing w:before="0" w:beforeAutospacing="off" w:after="0" w:afterAutospacing="off"/>
            </w:pPr>
            <w:r w:rsidR="7826E8F9">
              <w:rPr/>
              <w:t>Tells the story of Helsingør’s historic shipyard and shipbuilders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01D848B2" w14:textId="4D25EA93">
            <w:pPr>
              <w:spacing w:before="0" w:beforeAutospacing="off" w:after="0" w:afterAutospacing="off"/>
            </w:pPr>
            <w:r w:rsidR="7826E8F9">
              <w:rPr/>
              <w:t>~200 m (650 ft)</w:t>
            </w:r>
          </w:p>
        </w:tc>
        <w:tc>
          <w:tcPr>
            <w:tcW w:w="1634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24E79883" w14:textId="379BD94A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Free Admission</w:t>
            </w:r>
          </w:p>
        </w:tc>
      </w:tr>
      <w:tr w:rsidR="7826E8F9" w:rsidTr="7826E8F9" w14:paraId="275F29AE">
        <w:trPr>
          <w:trHeight w:val="300"/>
        </w:trPr>
        <w:tc>
          <w:tcPr>
            <w:tcW w:w="2370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0076BDFE" w14:textId="57EF3B11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</w:pPr>
            <w:r w:rsidRPr="7826E8F9" w:rsidR="7826E8F9">
              <w:rPr>
                <w:b w:val="1"/>
                <w:bCs w:val="1"/>
              </w:rPr>
              <w:t xml:space="preserve">The Ship </w:t>
            </w:r>
            <w:r w:rsidRPr="7826E8F9" w:rsidR="6DAFF800">
              <w:rPr>
                <w:b w:val="1"/>
                <w:bCs w:val="1"/>
              </w:rPr>
              <w:t>Agent</w:t>
            </w:r>
            <w:r w:rsidRPr="7826E8F9" w:rsidR="7826E8F9">
              <w:rPr>
                <w:b w:val="1"/>
                <w:bCs w:val="1"/>
              </w:rPr>
              <w:t>’s</w:t>
            </w:r>
            <w:r w:rsidRPr="7826E8F9" w:rsidR="7826E8F9">
              <w:rPr>
                <w:b w:val="1"/>
                <w:bCs w:val="1"/>
              </w:rPr>
              <w:t xml:space="preserve"> House (</w:t>
            </w:r>
            <w:r w:rsidRPr="7826E8F9" w:rsidR="7826E8F9">
              <w:rPr>
                <w:b w:val="1"/>
                <w:bCs w:val="1"/>
                <w:i w:val="1"/>
                <w:iCs w:val="1"/>
              </w:rPr>
              <w:t>Skibsklarerergaarden</w:t>
            </w:r>
            <w:r w:rsidRPr="7826E8F9" w:rsidR="7826E8F9">
              <w:rPr>
                <w:b w:val="1"/>
                <w:bCs w:val="1"/>
              </w:rPr>
              <w:t>)</w:t>
            </w:r>
          </w:p>
        </w:tc>
        <w:tc>
          <w:tcPr>
            <w:tcW w:w="3046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24FEAC93" w14:textId="386164E0">
            <w:pPr>
              <w:spacing w:before="0" w:beforeAutospacing="off" w:after="0" w:afterAutospacing="off"/>
            </w:pPr>
            <w:r w:rsidR="7826E8F9">
              <w:rPr/>
              <w:t>Historic house museum featuring Denmark’s oldest preserved ship-chandler shop from the Sound Dues era</w:t>
            </w:r>
          </w:p>
        </w:tc>
        <w:tc>
          <w:tcPr>
            <w:tcW w:w="1965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3E8A55D7" w14:textId="6A501D09">
            <w:pPr>
              <w:spacing w:before="0" w:beforeAutospacing="off" w:after="0" w:afterAutospacing="off"/>
            </w:pPr>
            <w:r w:rsidR="7826E8F9">
              <w:rPr/>
              <w:t>~300 m (1,000 ft)</w:t>
            </w:r>
          </w:p>
        </w:tc>
        <w:tc>
          <w:tcPr>
            <w:tcW w:w="1634" w:type="dxa"/>
            <w:tcBorders>
              <w:top w:val="single" w:color="C4C7C5" w:sz="6"/>
              <w:left w:val="single" w:color="C4C7C5" w:sz="6"/>
              <w:bottom w:val="single" w:color="C4C7C5" w:sz="6"/>
              <w:right w:val="single" w:color="C4C7C5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7826E8F9" w:rsidP="7826E8F9" w:rsidRDefault="7826E8F9" w14:paraId="1EDC94F2" w14:textId="305FB3FC">
            <w:pPr>
              <w:spacing w:before="0" w:beforeAutospacing="off" w:after="0" w:afterAutospacing="off"/>
            </w:pPr>
            <w:r w:rsidRPr="7826E8F9" w:rsidR="7826E8F9">
              <w:rPr>
                <w:b w:val="1"/>
                <w:bCs w:val="1"/>
              </w:rPr>
              <w:t>Free Admission</w:t>
            </w:r>
          </w:p>
        </w:tc>
      </w:tr>
    </w:tbl>
    <w:p xmlns:wp14="http://schemas.microsoft.com/office/word/2010/wordml" wp14:paraId="36DB4716" wp14:textId="6CEC0320"/>
    <w:p xmlns:wp14="http://schemas.microsoft.com/office/word/2010/wordml" w:rsidP="7826E8F9" wp14:paraId="4CA1EA42" wp14:textId="4B7998EC">
      <w:pPr>
        <w:pStyle w:val="Heading2"/>
        <w:bidi w:val="0"/>
        <w:spacing w:before="0" w:beforeAutospacing="off" w:after="299" w:afterAutospacing="off"/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Where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to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Relax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&amp; Step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Away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from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Guests</w:t>
      </w:r>
    </w:p>
    <w:p xmlns:wp14="http://schemas.microsoft.com/office/word/2010/wordml" w:rsidP="7826E8F9" wp14:paraId="29E7B6CF" wp14:textId="27964DBA">
      <w:pPr>
        <w:bidi w:val="0"/>
        <w:spacing w:before="0" w:beforeAutospacing="off" w:after="240" w:afterAutospacing="off"/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>Need a quiet spot to recharge, connect to Wi-Fi, and avoid the main tourist crowds?</w:t>
      </w:r>
    </w:p>
    <w:p xmlns:wp14="http://schemas.microsoft.com/office/word/2010/wordml" w:rsidP="7826E8F9" wp14:paraId="1DB6BD79" wp14:textId="0BDF2A5E">
      <w:pPr>
        <w:pStyle w:val="ListParagraph"/>
        <w:numPr>
          <w:ilvl w:val="0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Lagoni Kaffebar (Svingelport 3 / Simon Spies Plads)</w:t>
      </w:r>
    </w:p>
    <w:p xmlns:wp14="http://schemas.microsoft.com/office/word/2010/wordml" w:rsidP="7826E8F9" wp14:paraId="3D904625" wp14:textId="31D6339F">
      <w:pPr>
        <w:pStyle w:val="ListParagraph"/>
        <w:numPr>
          <w:ilvl w:val="1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The Vibe: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Located at the far end of the shopping street, away from the typical cruise passenger flow.</w:t>
      </w:r>
    </w:p>
    <w:p xmlns:wp14="http://schemas.microsoft.com/office/word/2010/wordml" w:rsidP="7826E8F9" wp14:paraId="253841F9" wp14:textId="45920C79">
      <w:pPr>
        <w:pStyle w:val="ListParagraph"/>
        <w:numPr>
          <w:ilvl w:val="1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Private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Courtyard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Features a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secluded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cozy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back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courtyard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7826E8F9" w:rsidR="26C497F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baggård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perfect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enjoying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quality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freshly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roasted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coffee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snacks, and a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quiet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break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away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from 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tourists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826E8F9" wp14:paraId="74C8DB71" wp14:textId="2DE0DA00">
      <w:pPr>
        <w:pStyle w:val="ListParagraph"/>
        <w:numPr>
          <w:ilvl w:val="0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>The Culture Yard (</w:t>
      </w:r>
      <w:r w:rsidRPr="7826E8F9" w:rsidR="26C497F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da-DK"/>
        </w:rPr>
        <w:t>Kulturværftet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) – 200 m / 650 ft from pier </w:t>
      </w:r>
    </w:p>
    <w:p xmlns:wp14="http://schemas.microsoft.com/office/word/2010/wordml" w:rsidP="7826E8F9" wp14:paraId="21354A1A" wp14:textId="442259E1">
      <w:pPr>
        <w:pStyle w:val="ListParagraph"/>
        <w:numPr>
          <w:ilvl w:val="1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Highlights: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Free entry, free high-speed Wi-Fi, spacious lounges, and clean public restrooms. </w:t>
      </w:r>
    </w:p>
    <w:p xmlns:wp14="http://schemas.microsoft.com/office/word/2010/wordml" w:rsidP="7826E8F9" wp14:paraId="0B24DA2E" wp14:textId="219080AA">
      <w:pPr>
        <w:pStyle w:val="ListParagraph"/>
        <w:numPr>
          <w:ilvl w:val="1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Café: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Cozy harborside café (</w:t>
      </w:r>
      <w:r w:rsidRPr="7826E8F9" w:rsidR="26C497F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da-DK"/>
        </w:rPr>
        <w:t>Spisehuset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) with views of the waterfront. </w:t>
      </w:r>
    </w:p>
    <w:p xmlns:wp14="http://schemas.microsoft.com/office/word/2010/wordml" w:rsidP="7826E8F9" wp14:paraId="5A8D44E9" wp14:textId="127E5C90">
      <w:pPr>
        <w:pStyle w:val="ListParagraph"/>
        <w:numPr>
          <w:ilvl w:val="0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>Helsingør Food Market (</w:t>
      </w:r>
      <w:r w:rsidRPr="7826E8F9" w:rsidR="26C497F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da-DK"/>
        </w:rPr>
        <w:t>Værftets Madmarked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) – 700 m / 2,300 ft from pier </w:t>
      </w:r>
    </w:p>
    <w:p xmlns:wp14="http://schemas.microsoft.com/office/word/2010/wordml" w:rsidP="7826E8F9" wp14:paraId="1480E3FD" wp14:textId="6BB02520">
      <w:pPr>
        <w:pStyle w:val="ListParagraph"/>
        <w:numPr>
          <w:ilvl w:val="1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Highlights: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15 street food stalls serving international cuisine. </w:t>
      </w:r>
    </w:p>
    <w:p xmlns:wp14="http://schemas.microsoft.com/office/word/2010/wordml" w:rsidP="7826E8F9" wp14:paraId="34D61CD9" wp14:textId="47702305">
      <w:pPr>
        <w:pStyle w:val="ListParagraph"/>
        <w:numPr>
          <w:ilvl w:val="1"/>
          <w:numId w:val="1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Perks: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Free entry, free Wi-Fi, relaxed indoor seating, and reasonably priced meals. </w:t>
      </w:r>
    </w:p>
    <w:p xmlns:wp14="http://schemas.microsoft.com/office/word/2010/wordml" w:rsidP="7826E8F9" wp14:paraId="500B1EFD" wp14:textId="69B37633">
      <w:pPr>
        <w:pStyle w:val="Heading2"/>
        <w:bidi w:val="0"/>
        <w:spacing w:before="0" w:beforeAutospacing="off" w:after="299" w:afterAutospacing="off"/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Everyday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Essentials,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Groceries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&amp; Personal Shopping</w:t>
      </w:r>
    </w:p>
    <w:p xmlns:wp14="http://schemas.microsoft.com/office/word/2010/wordml" w:rsidP="7826E8F9" wp14:paraId="422711A5" wp14:textId="12771C0F">
      <w:pPr>
        <w:bidi w:val="0"/>
        <w:spacing w:before="0" w:beforeAutospacing="off" w:after="240" w:afterAutospacing="off"/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If you need toiletries, basic clothing (socks, shirts), or international snacks: </w:t>
      </w:r>
    </w:p>
    <w:p xmlns:wp14="http://schemas.microsoft.com/office/word/2010/wordml" w:rsidP="7826E8F9" wp14:paraId="6496A25B" wp14:textId="5FA49D67">
      <w:pPr>
        <w:pStyle w:val="ListParagraph"/>
        <w:numPr>
          <w:ilvl w:val="0"/>
          <w:numId w:val="2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Pedestrian Shopping Streets (100 m / 330 ft from pier): Located immediately across from the port, packed with clothing stores, department stores, and pharmacies. </w:t>
      </w:r>
    </w:p>
    <w:p xmlns:wp14="http://schemas.microsoft.com/office/word/2010/wordml" w:rsidP="7826E8F9" wp14:paraId="07AF4102" wp14:textId="576D3E68">
      <w:pPr>
        <w:pStyle w:val="ListParagraph"/>
        <w:numPr>
          <w:ilvl w:val="0"/>
          <w:numId w:val="2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Quick Convenience – 7-Eleven (250 m / 820 ft): Located inside Helsingør Train Station for quick drinks and snacks. </w:t>
      </w:r>
    </w:p>
    <w:p xmlns:wp14="http://schemas.microsoft.com/office/word/2010/wordml" w:rsidP="7826E8F9" wp14:paraId="2BAF0B45" wp14:textId="330DD0D1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240" w:afterAutospacing="off" w:line="279" w:lineRule="auto"/>
        <w:ind w:left="720" w:right="0" w:hanging="36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Large Supermarket – </w:t>
      </w:r>
      <w:r w:rsidRPr="7826E8F9" w:rsidR="57D01D47">
        <w:rPr>
          <w:rFonts w:ascii="Aptos" w:hAnsi="Aptos" w:eastAsia="Aptos" w:cs="Aptos"/>
          <w:noProof w:val="0"/>
          <w:sz w:val="24"/>
          <w:szCs w:val="24"/>
          <w:lang w:val="en-US"/>
        </w:rPr>
        <w:t>SuperBrugsen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(700 m / 2,300 ft): Full-scale supermarket for toiletries, snacks, toothpaste, socks, hygiene products, and everyday essentials. </w:t>
      </w:r>
    </w:p>
    <w:p xmlns:wp14="http://schemas.microsoft.com/office/word/2010/wordml" w:rsidP="7826E8F9" wp14:paraId="7D69BBAF" wp14:textId="0B6E059A">
      <w:pPr>
        <w:pStyle w:val="ListParagraph"/>
        <w:numPr>
          <w:ilvl w:val="0"/>
          <w:numId w:val="2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Shopping Mall – Helsingør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Bycenter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(~700 m / 2,300 ft):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Indoor mall with diverse specialty stores</w:t>
      </w:r>
      <w:r w:rsidRPr="7826E8F9" w:rsidR="715F84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a few international brands like H&amp;M, </w:t>
      </w:r>
      <w:r w:rsidRPr="7826E8F9" w:rsidR="715F8464">
        <w:rPr>
          <w:rFonts w:ascii="Aptos" w:hAnsi="Aptos" w:eastAsia="Aptos" w:cs="Aptos"/>
          <w:noProof w:val="0"/>
          <w:sz w:val="24"/>
          <w:szCs w:val="24"/>
          <w:lang w:val="en-US"/>
        </w:rPr>
        <w:t>Jack&amp;Jones, Only</w:t>
      </w:r>
    </w:p>
    <w:p xmlns:wp14="http://schemas.microsoft.com/office/word/2010/wordml" w:rsidP="7826E8F9" wp14:paraId="03C33D68" wp14:textId="08682AC6">
      <w:pPr>
        <w:pStyle w:val="Heading2"/>
        <w:bidi w:val="0"/>
        <w:spacing w:before="0" w:beforeAutospacing="off" w:after="299" w:afterAutospacing="off"/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Banking, Connectivity &amp;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Practicalities</w:t>
      </w:r>
    </w:p>
    <w:p xmlns:wp14="http://schemas.microsoft.com/office/word/2010/wordml" w:rsidP="7826E8F9" wp14:paraId="74BF2100" wp14:textId="7C84EDF0">
      <w:pPr>
        <w:pStyle w:val="ListParagraph"/>
        <w:numPr>
          <w:ilvl w:val="0"/>
          <w:numId w:val="3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Free Public Wi-Fi: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Available at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The Culture Yard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(200 m) and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Helsingør Food Market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(700 m). </w:t>
      </w:r>
    </w:p>
    <w:p xmlns:wp14="http://schemas.microsoft.com/office/word/2010/wordml" w:rsidP="7826E8F9" wp14:paraId="4F70BFF9" wp14:textId="213B7E4E">
      <w:pPr>
        <w:pStyle w:val="ListParagraph"/>
        <w:numPr>
          <w:ilvl w:val="0"/>
          <w:numId w:val="3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ATM / Cash Machine: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Located inside Helsingør Train Station (250 m / 820 ft away). </w:t>
      </w:r>
    </w:p>
    <w:p xmlns:wp14="http://schemas.microsoft.com/office/word/2010/wordml" w:rsidP="7826E8F9" wp14:paraId="26C323D7" wp14:textId="68F7E318">
      <w:pPr>
        <w:pStyle w:val="ListParagraph"/>
        <w:numPr>
          <w:ilvl w:val="0"/>
          <w:numId w:val="3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Bank: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Located 300 m away from Royal Quay. </w:t>
      </w:r>
    </w:p>
    <w:p xmlns:wp14="http://schemas.microsoft.com/office/word/2010/wordml" w:rsidP="7826E8F9" wp14:paraId="6FBEE05E" wp14:textId="7752E439">
      <w:pPr>
        <w:pStyle w:val="ListParagraph"/>
        <w:numPr>
          <w:ilvl w:val="0"/>
          <w:numId w:val="3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Public Restrooms: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Readily accessible inside The Culture Yard (200 m). </w:t>
      </w:r>
    </w:p>
    <w:p xmlns:wp14="http://schemas.microsoft.com/office/word/2010/wordml" w:rsidP="7826E8F9" wp14:paraId="09F93E21" wp14:textId="0A7A2B27">
      <w:pPr>
        <w:pStyle w:val="Heading2"/>
        <w:bidi w:val="0"/>
        <w:spacing w:before="0" w:beforeAutospacing="off" w:after="299" w:afterAutospacing="off"/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Public Transit &amp;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>Going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da-DK"/>
        </w:rPr>
        <w:t xml:space="preserve"> to Copenhagen</w:t>
      </w:r>
    </w:p>
    <w:p xmlns:wp14="http://schemas.microsoft.com/office/word/2010/wordml" w:rsidP="7826E8F9" wp14:paraId="49C49035" wp14:textId="0D1ECCC7">
      <w:pPr>
        <w:pStyle w:val="ListParagraph"/>
        <w:numPr>
          <w:ilvl w:val="0"/>
          <w:numId w:val="4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Helsingør Train Station (250 m / 820 ft from pier): </w:t>
      </w:r>
    </w:p>
    <w:p xmlns:wp14="http://schemas.microsoft.com/office/word/2010/wordml" w:rsidP="7826E8F9" wp14:paraId="18BFE126" wp14:textId="63A148D6">
      <w:pPr>
        <w:pStyle w:val="ListParagraph"/>
        <w:numPr>
          <w:ilvl w:val="1"/>
          <w:numId w:val="4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Direct trains to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Copenhagen Central Station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run 3 times every hour (journey time: approx. 45 minutes). </w:t>
      </w:r>
    </w:p>
    <w:p xmlns:wp14="http://schemas.microsoft.com/office/word/2010/wordml" w:rsidP="7826E8F9" wp14:paraId="1C6A43EE" wp14:textId="78E32D9C">
      <w:pPr>
        <w:pStyle w:val="ListParagraph"/>
        <w:numPr>
          <w:ilvl w:val="1"/>
          <w:numId w:val="4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Total travel time to </w:t>
      </w: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Copenhagen Airport (CPH)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is approx. 1 hour via train transfer. </w:t>
      </w:r>
    </w:p>
    <w:p xmlns:wp14="http://schemas.microsoft.com/office/word/2010/wordml" w:rsidP="7826E8F9" wp14:paraId="1FBE5409" wp14:textId="7444C901">
      <w:pPr>
        <w:pStyle w:val="ListParagraph"/>
        <w:numPr>
          <w:ilvl w:val="0"/>
          <w:numId w:val="4"/>
        </w:numPr>
        <w:bidi w:val="0"/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da-DK"/>
        </w:rPr>
      </w:pPr>
      <w:r w:rsidRPr="7826E8F9" w:rsidR="26C497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da-DK"/>
        </w:rPr>
        <w:t>Taxis:</w:t>
      </w:r>
      <w:r w:rsidRPr="7826E8F9" w:rsidR="26C497F0">
        <w:rPr>
          <w:rFonts w:ascii="Aptos" w:hAnsi="Aptos" w:eastAsia="Aptos" w:cs="Aptos"/>
          <w:noProof w:val="0"/>
          <w:sz w:val="24"/>
          <w:szCs w:val="24"/>
          <w:lang w:val="da-DK"/>
        </w:rPr>
        <w:t xml:space="preserve"> Can pull up directly at Royal Quay; pier staff can assist in calling one if needed.</w:t>
      </w:r>
    </w:p>
    <w:p xmlns:wp14="http://schemas.microsoft.com/office/word/2010/wordml" wp14:paraId="205A6F2F" wp14:textId="4C9ACA59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dec15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077ff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1d6d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2fc0d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355E1C"/>
    <w:rsid w:val="26C497F0"/>
    <w:rsid w:val="3926AF34"/>
    <w:rsid w:val="3926AF34"/>
    <w:rsid w:val="43894B10"/>
    <w:rsid w:val="4FF11508"/>
    <w:rsid w:val="51355E1C"/>
    <w:rsid w:val="57D01D47"/>
    <w:rsid w:val="600768BE"/>
    <w:rsid w:val="69C405C3"/>
    <w:rsid w:val="69EEC22B"/>
    <w:rsid w:val="6DAFF800"/>
    <w:rsid w:val="715F8464"/>
    <w:rsid w:val="716C5BD9"/>
    <w:rsid w:val="7826E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707BC"/>
  <w15:chartTrackingRefBased/>
  <w15:docId w15:val="{4728BD88-50E7-4B5F-BB13-CBA7F8521E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fe698a789c5467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2026-08-14T08:21:09.3229015Z</dcterms:created>
  <dcterms:modified xsi:type="dcterms:W3CDTF">2026-08-14T08:38:43.5982581Z</dcterms:modified>
  <dc:creator>Mathias Monrad Bruun</dc:creator>
  <lastModifiedBy>Mathias Monrad Bruun</lastModifiedBy>
</coreProperties>
</file>